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20" w:rsidRPr="006E6720" w:rsidRDefault="006E6720" w:rsidP="006E6720">
      <w:pPr>
        <w:widowControl/>
        <w:wordWrap w:val="0"/>
        <w:spacing w:before="100" w:beforeAutospacing="1" w:after="100" w:afterAutospacing="1"/>
        <w:jc w:val="center"/>
        <w:outlineLvl w:val="0"/>
        <w:rPr>
          <w:rFonts w:ascii="Tahoma" w:eastAsia="宋体" w:hAnsi="Tahoma" w:cs="Tahoma"/>
          <w:b/>
          <w:bCs/>
          <w:color w:val="333333"/>
          <w:kern w:val="36"/>
          <w:sz w:val="32"/>
          <w:szCs w:val="32"/>
        </w:rPr>
      </w:pPr>
      <w:bookmarkStart w:id="0" w:name="_GoBack"/>
      <w:r w:rsidRPr="006E6720">
        <w:rPr>
          <w:rFonts w:ascii="Tahoma" w:eastAsia="宋体" w:hAnsi="Tahoma" w:cs="Tahoma"/>
          <w:b/>
          <w:bCs/>
          <w:color w:val="333333"/>
          <w:kern w:val="36"/>
          <w:sz w:val="32"/>
          <w:szCs w:val="32"/>
        </w:rPr>
        <w:t>惠州学院</w:t>
      </w:r>
      <w:r w:rsidR="000A0A32">
        <w:rPr>
          <w:rFonts w:ascii="Tahoma" w:eastAsia="宋体" w:hAnsi="Tahoma" w:cs="Tahoma" w:hint="eastAsia"/>
          <w:b/>
          <w:bCs/>
          <w:color w:val="333333"/>
          <w:kern w:val="36"/>
          <w:sz w:val="32"/>
          <w:szCs w:val="32"/>
        </w:rPr>
        <w:t>客房</w:t>
      </w:r>
      <w:r w:rsidR="00F307B5" w:rsidRPr="00F307B5">
        <w:rPr>
          <w:rFonts w:ascii="Tahoma" w:eastAsia="宋体" w:hAnsi="Tahoma" w:cs="Tahoma" w:hint="eastAsia"/>
          <w:b/>
          <w:bCs/>
          <w:color w:val="333333"/>
          <w:kern w:val="36"/>
          <w:sz w:val="32"/>
          <w:szCs w:val="32"/>
        </w:rPr>
        <w:t>易耗物资</w:t>
      </w:r>
      <w:r w:rsidRPr="00D303C9">
        <w:rPr>
          <w:rFonts w:ascii="Tahoma" w:eastAsia="宋体" w:hAnsi="Tahoma" w:cs="Tahoma" w:hint="eastAsia"/>
          <w:b/>
          <w:bCs/>
          <w:color w:val="333333"/>
          <w:kern w:val="36"/>
          <w:sz w:val="32"/>
          <w:szCs w:val="32"/>
        </w:rPr>
        <w:t>询价</w:t>
      </w:r>
      <w:r w:rsidRPr="006E6720">
        <w:rPr>
          <w:rFonts w:ascii="Tahoma" w:eastAsia="宋体" w:hAnsi="Tahoma" w:cs="Tahoma"/>
          <w:b/>
          <w:bCs/>
          <w:color w:val="333333"/>
          <w:kern w:val="36"/>
          <w:sz w:val="32"/>
          <w:szCs w:val="32"/>
        </w:rPr>
        <w:t>采购公告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4305"/>
        <w:gridCol w:w="2145"/>
      </w:tblGrid>
      <w:tr w:rsidR="006E6720" w:rsidRPr="006E6720" w:rsidTr="006E6720">
        <w:trPr>
          <w:tblCellSpacing w:w="15" w:type="dxa"/>
          <w:jc w:val="center"/>
        </w:trPr>
        <w:tc>
          <w:tcPr>
            <w:tcW w:w="2100" w:type="dxa"/>
            <w:vAlign w:val="center"/>
            <w:hideMark/>
          </w:tcPr>
          <w:p w:rsidR="006E6720" w:rsidRPr="006E6720" w:rsidRDefault="006E6720" w:rsidP="006E6720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E6720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6720" w:rsidRPr="006E6720" w:rsidRDefault="006E6720" w:rsidP="006E6720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  <w:hideMark/>
          </w:tcPr>
          <w:p w:rsidR="006E6720" w:rsidRPr="006E6720" w:rsidRDefault="006E6720" w:rsidP="006E6720">
            <w:pPr>
              <w:widowControl/>
              <w:jc w:val="righ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</w:tbl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惠州学院</w:t>
      </w:r>
      <w:r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后勤</w:t>
      </w:r>
      <w:r w:rsidR="000A0A32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管理</w:t>
      </w:r>
      <w:r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处</w:t>
      </w:r>
      <w:r w:rsidRPr="006E6720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就</w:t>
      </w:r>
      <w:r w:rsidR="000A0A32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招待所客房</w:t>
      </w:r>
      <w:r w:rsidR="00F307B5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易耗物资</w:t>
      </w:r>
      <w:r w:rsidR="000A0A32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实行询价</w:t>
      </w:r>
      <w:r w:rsidRPr="006E6720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采购，</w:t>
      </w:r>
      <w:proofErr w:type="gramStart"/>
      <w:r w:rsidRPr="006E6720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兹邀请</w:t>
      </w:r>
      <w:proofErr w:type="gramEnd"/>
      <w:r w:rsidRPr="006E6720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符合本次</w:t>
      </w:r>
      <w:r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询价服务项目采购</w:t>
      </w:r>
      <w:r w:rsidRPr="006E6720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要求的供应商参加报价。完全符合采购要求且总报价最低的供应商即为中标供应商。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</w:rPr>
        <w:t>一、采购项目编号：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 xml:space="preserve"> HZXY-</w:t>
      </w:r>
      <w:r w:rsidR="000A0A32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招待所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-</w:t>
      </w:r>
      <w:r w:rsidR="00F307B5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2021-01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2"/>
        <w:rPr>
          <w:rFonts w:asciiTheme="majorEastAsia" w:eastAsiaTheme="majorEastAsia" w:hAnsiTheme="majorEastAsia" w:cs="宋体"/>
          <w:b/>
          <w:color w:val="000000"/>
          <w:kern w:val="0"/>
          <w:sz w:val="28"/>
        </w:rPr>
      </w:pPr>
      <w:r w:rsidRPr="006E672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</w:rPr>
        <w:t>二、采购</w:t>
      </w:r>
      <w:r w:rsidRPr="006E6720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</w:rPr>
        <w:t>项目名称：</w:t>
      </w:r>
      <w:r w:rsidR="000A0A32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客房</w:t>
      </w:r>
      <w:r w:rsidR="00F307B5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易耗物资</w:t>
      </w:r>
      <w:r w:rsidRPr="000A0A32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询价</w:t>
      </w:r>
      <w:r w:rsidRPr="000A0A32">
        <w:rPr>
          <w:rFonts w:asciiTheme="majorEastAsia" w:eastAsiaTheme="majorEastAsia" w:hAnsiTheme="majorEastAsia" w:cs="Tahoma"/>
          <w:bCs/>
          <w:color w:val="333333"/>
          <w:kern w:val="36"/>
          <w:sz w:val="28"/>
          <w:szCs w:val="28"/>
        </w:rPr>
        <w:t>采购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</w:rPr>
        <w:t>三、 项目内容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具体内容详见《</w:t>
      </w:r>
      <w:r w:rsidR="000A0A32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客房</w:t>
      </w:r>
      <w:r w:rsidR="00F307B5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易耗物资</w:t>
      </w:r>
      <w:r w:rsidR="001A365B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报价表</w:t>
      </w:r>
      <w:r w:rsidRPr="006E6720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》。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</w:rPr>
        <w:t>四、合格的报价人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1、报价人必须是中华人民共和国境内注册并合法运作的企业，具有独立法人资格，具有独立承担民事责任的能力；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2、具有履行合同所必须的供货；</w:t>
      </w:r>
    </w:p>
    <w:p w:rsidR="006E6720" w:rsidRPr="006E6720" w:rsidRDefault="000A0A32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3</w:t>
      </w:r>
      <w:r w:rsidR="006E6720"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、报价人近三年在经营活动中无违法违规记录。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Tahoma" w:hint="eastAsia"/>
          <w:b/>
          <w:bCs/>
          <w:color w:val="000000"/>
          <w:kern w:val="0"/>
          <w:sz w:val="28"/>
        </w:rPr>
        <w:t>五、项目声明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本项目不接受联合体</w:t>
      </w:r>
      <w:r w:rsidRPr="006E6720">
        <w:rPr>
          <w:rFonts w:asciiTheme="majorEastAsia" w:eastAsiaTheme="majorEastAsia" w:hAnsiTheme="majorEastAsia" w:cs="Tahoma" w:hint="eastAsia"/>
          <w:color w:val="333333"/>
          <w:kern w:val="0"/>
          <w:sz w:val="28"/>
          <w:szCs w:val="28"/>
        </w:rPr>
        <w:t>报价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，不允许</w:t>
      </w:r>
      <w:r w:rsidRPr="006E6720">
        <w:rPr>
          <w:rFonts w:asciiTheme="majorEastAsia" w:eastAsiaTheme="majorEastAsia" w:hAnsiTheme="majorEastAsia" w:cs="Tahoma" w:hint="eastAsia"/>
          <w:color w:val="333333"/>
          <w:kern w:val="0"/>
          <w:sz w:val="28"/>
          <w:szCs w:val="28"/>
        </w:rPr>
        <w:t>报价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人对本竞价的服务和货物进行分包和转包。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Tahoma" w:hint="eastAsia"/>
          <w:b/>
          <w:bCs/>
          <w:color w:val="000000"/>
          <w:kern w:val="0"/>
          <w:sz w:val="28"/>
        </w:rPr>
        <w:t>六、报名方式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（一）报名时间和地点</w:t>
      </w:r>
    </w:p>
    <w:p w:rsidR="006E6720" w:rsidRDefault="006E6720" w:rsidP="00F307B5">
      <w:pPr>
        <w:widowControl/>
        <w:wordWrap w:val="0"/>
        <w:spacing w:line="360" w:lineRule="auto"/>
        <w:ind w:firstLineChars="300" w:firstLine="840"/>
        <w:rPr>
          <w:rFonts w:asciiTheme="majorEastAsia" w:eastAsiaTheme="majorEastAsia" w:hAnsiTheme="majorEastAsia" w:cs="Tahoma"/>
          <w:color w:val="000000"/>
          <w:kern w:val="0"/>
          <w:sz w:val="28"/>
          <w:szCs w:val="28"/>
        </w:rPr>
      </w:pP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符合资格的报价人应当在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20</w:t>
      </w:r>
      <w:r w:rsidR="000A0A32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</w:t>
      </w:r>
      <w:r w:rsidR="00F307B5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1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年</w:t>
      </w:r>
      <w:r w:rsidR="00F307B5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10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月</w:t>
      </w:r>
      <w:r w:rsidR="00F307B5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11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日起至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20</w:t>
      </w:r>
      <w:r w:rsidR="000A0A32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</w:t>
      </w:r>
      <w:r w:rsidR="00F307B5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1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年</w:t>
      </w:r>
      <w:r w:rsidR="00F307B5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10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月</w:t>
      </w:r>
      <w:r w:rsidR="000A0A32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15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日期间（每天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8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：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30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至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11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：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30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，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15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：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00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至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17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：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00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，法定节假日除外）到惠州学院</w:t>
      </w:r>
      <w:r w:rsidR="00234A35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后勤</w:t>
      </w:r>
      <w:r w:rsidR="000A0A32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管理</w:t>
      </w:r>
      <w:r w:rsidR="00234A35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处</w:t>
      </w:r>
      <w:r w:rsidR="000A0A32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综合</w:t>
      </w:r>
      <w:r w:rsidR="00C6381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科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报名</w:t>
      </w:r>
      <w:r w:rsidR="000A0A32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（惠州学院行政楼一楼8-113）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。逾期报名将不予受理。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（二）报名时应提交的资料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lastRenderedPageBreak/>
        <w:t>1、报名时，请出示</w:t>
      </w:r>
      <w:r w:rsidR="000A0A32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有效的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公司营业执照副本、法定代表人授权书原件，并将以上证件和资料的复印件加盖公司公章</w:t>
      </w:r>
      <w:proofErr w:type="gramStart"/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交</w:t>
      </w:r>
      <w:r w:rsidR="00234A35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综合</w:t>
      </w:r>
      <w:proofErr w:type="gramEnd"/>
      <w:r w:rsidR="00234A35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科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进行资格预审。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2、以上资料务必完整提供，并经审核通过后，方接受报名并具备报价资格。不接受电话、传真报名和邮寄的报价文件。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3、除明确要求在报名时需提供的资格证明文件外，本项目供应商的资格条件在报价评审时进行审查。供应商应在报价文件中附上所有的资格证明文件，要求提供复印件的必须加盖单位公章，并在必要时提供原件备查。若提供的资格证明文件不全或不实，将导致其报价无效或中标资格被取消。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★4. 现场勘查：报名的供应商须到现场勘查，</w:t>
      </w:r>
      <w:r w:rsidR="006E4CC3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了解床铺尺寸和现有</w:t>
      </w:r>
      <w:r w:rsidR="00F307B5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易耗物资</w:t>
      </w:r>
      <w:r w:rsidR="006E4CC3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品质和尺寸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。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现场勘查时间：20</w:t>
      </w:r>
      <w:r w:rsidR="006E4CC3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2</w:t>
      </w:r>
      <w:r w:rsidR="00F307B5">
        <w:rPr>
          <w:rFonts w:asciiTheme="majorEastAsia" w:eastAsiaTheme="majorEastAsia" w:hAnsiTheme="majorEastAsia" w:cs="Tahoma"/>
          <w:color w:val="000000"/>
          <w:kern w:val="0"/>
          <w:sz w:val="28"/>
          <w:szCs w:val="28"/>
        </w:rPr>
        <w:t>1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年</w:t>
      </w:r>
      <w:r w:rsidR="00F307B5">
        <w:rPr>
          <w:rFonts w:asciiTheme="majorEastAsia" w:eastAsiaTheme="majorEastAsia" w:hAnsiTheme="majorEastAsia" w:cs="Tahoma"/>
          <w:color w:val="000000"/>
          <w:kern w:val="0"/>
          <w:sz w:val="28"/>
          <w:szCs w:val="28"/>
        </w:rPr>
        <w:t>10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月</w:t>
      </w:r>
      <w:r w:rsidR="006E4CC3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1</w:t>
      </w:r>
      <w:r w:rsidR="00F307B5">
        <w:rPr>
          <w:rFonts w:asciiTheme="majorEastAsia" w:eastAsiaTheme="majorEastAsia" w:hAnsiTheme="majorEastAsia" w:cs="Tahoma"/>
          <w:color w:val="000000"/>
          <w:kern w:val="0"/>
          <w:sz w:val="28"/>
          <w:szCs w:val="28"/>
        </w:rPr>
        <w:t>2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日上午</w:t>
      </w:r>
      <w:r w:rsidR="006E4CC3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9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:00</w:t>
      </w:r>
      <w:r w:rsidR="006E4CC3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-11:30、下午3:00</w:t>
      </w:r>
      <w:r w:rsidR="006E4CC3">
        <w:rPr>
          <w:rFonts w:asciiTheme="majorEastAsia" w:eastAsiaTheme="majorEastAsia" w:hAnsiTheme="majorEastAsia" w:cs="Tahoma"/>
          <w:color w:val="000000"/>
          <w:kern w:val="0"/>
          <w:sz w:val="28"/>
          <w:szCs w:val="28"/>
        </w:rPr>
        <w:t>—</w:t>
      </w:r>
      <w:r w:rsidR="006E4CC3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5:30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联系人：</w:t>
      </w:r>
      <w:r w:rsidR="006E4CC3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吴经理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，联系电话：</w:t>
      </w:r>
      <w:r w:rsidR="00234A35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0752-</w:t>
      </w:r>
      <w:r w:rsidR="006E4CC3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7211999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。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</w:rPr>
        <w:t>七、报价文件的递交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（一）递交（报价）时间：20</w:t>
      </w:r>
      <w:r w:rsidR="006E4CC3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2</w:t>
      </w:r>
      <w:r w:rsidR="00F307B5">
        <w:rPr>
          <w:rFonts w:asciiTheme="majorEastAsia" w:eastAsiaTheme="majorEastAsia" w:hAnsiTheme="majorEastAsia" w:cs="宋体"/>
          <w:bCs/>
          <w:color w:val="000000"/>
          <w:kern w:val="0"/>
          <w:sz w:val="28"/>
          <w:szCs w:val="28"/>
          <w:lang w:val="zh-CN"/>
        </w:rPr>
        <w:t>1</w:t>
      </w:r>
      <w:r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年</w:t>
      </w:r>
      <w:r w:rsidR="00F307B5">
        <w:rPr>
          <w:rFonts w:asciiTheme="majorEastAsia" w:eastAsiaTheme="majorEastAsia" w:hAnsiTheme="majorEastAsia" w:cs="宋体"/>
          <w:bCs/>
          <w:color w:val="000000"/>
          <w:kern w:val="0"/>
          <w:sz w:val="28"/>
          <w:szCs w:val="28"/>
          <w:lang w:val="zh-CN"/>
        </w:rPr>
        <w:t>10</w:t>
      </w:r>
      <w:r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月</w:t>
      </w:r>
      <w:r w:rsidR="006E4CC3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15</w:t>
      </w:r>
      <w:r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日</w:t>
      </w:r>
      <w:r w:rsidR="00EF1361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9</w:t>
      </w:r>
      <w:r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:</w:t>
      </w:r>
      <w:r w:rsidR="00EF1361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3</w:t>
      </w:r>
      <w:r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0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（二）递交地点：</w:t>
      </w:r>
      <w:r w:rsidR="006E4CC3"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惠州学院</w:t>
      </w:r>
      <w:r w:rsidR="006E4CC3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后勤管理处综合科</w:t>
      </w:r>
      <w:r w:rsidR="006E4CC3"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报名</w:t>
      </w:r>
      <w:r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（如有变动，电话通知）。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（三）报价截止时间：20</w:t>
      </w:r>
      <w:r w:rsidR="006E4CC3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2</w:t>
      </w:r>
      <w:r w:rsidR="00F307B5">
        <w:rPr>
          <w:rFonts w:asciiTheme="majorEastAsia" w:eastAsiaTheme="majorEastAsia" w:hAnsiTheme="majorEastAsia" w:cs="宋体"/>
          <w:bCs/>
          <w:color w:val="000000"/>
          <w:kern w:val="0"/>
          <w:sz w:val="28"/>
          <w:szCs w:val="28"/>
          <w:lang w:val="zh-CN"/>
        </w:rPr>
        <w:t>1</w:t>
      </w:r>
      <w:r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年</w:t>
      </w:r>
      <w:r w:rsidR="00F307B5">
        <w:rPr>
          <w:rFonts w:asciiTheme="majorEastAsia" w:eastAsiaTheme="majorEastAsia" w:hAnsiTheme="majorEastAsia" w:cs="宋体"/>
          <w:bCs/>
          <w:color w:val="000000"/>
          <w:kern w:val="0"/>
          <w:sz w:val="28"/>
          <w:szCs w:val="28"/>
          <w:lang w:val="zh-CN"/>
        </w:rPr>
        <w:t>10</w:t>
      </w:r>
      <w:r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月</w:t>
      </w:r>
      <w:r w:rsidR="006E4CC3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15</w:t>
      </w:r>
      <w:r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 xml:space="preserve">日 </w:t>
      </w:r>
      <w:r w:rsidR="00EF1361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9</w:t>
      </w:r>
      <w:r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：30。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（四）</w:t>
      </w:r>
      <w:r w:rsidRPr="00960674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lang w:val="zh-CN"/>
        </w:rPr>
        <w:t>注意事项</w:t>
      </w:r>
      <w:r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：</w:t>
      </w:r>
      <w:r w:rsidRPr="00960674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lang w:val="zh-CN"/>
        </w:rPr>
        <w:t>报价人应在投标截止时间前将</w:t>
      </w:r>
      <w:r w:rsidRPr="00960674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28"/>
          <w:szCs w:val="28"/>
          <w:lang w:val="zh-CN"/>
        </w:rPr>
        <w:t>报价文件</w:t>
      </w:r>
      <w:r w:rsidR="00960674" w:rsidRPr="00960674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28"/>
          <w:szCs w:val="28"/>
          <w:lang w:val="zh-CN"/>
        </w:rPr>
        <w:t>和货物样品</w:t>
      </w:r>
      <w:r w:rsidRPr="00960674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28"/>
          <w:szCs w:val="28"/>
          <w:lang w:val="zh-CN"/>
        </w:rPr>
        <w:t>递交至上述地点</w:t>
      </w:r>
      <w:r w:rsidRPr="00960674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lang w:val="zh-CN"/>
        </w:rPr>
        <w:t>,逾期提供的报价文件恕不接受。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</w:rPr>
        <w:t>八、开标</w:t>
      </w:r>
    </w:p>
    <w:p w:rsidR="006E6720" w:rsidRPr="006E6720" w:rsidRDefault="006E6720" w:rsidP="008A0F39">
      <w:pPr>
        <w:widowControl/>
        <w:wordWrap w:val="0"/>
        <w:spacing w:line="360" w:lineRule="auto"/>
        <w:ind w:firstLineChars="200" w:firstLine="56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0F39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>（一）开标时间：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20</w:t>
      </w:r>
      <w:r w:rsidR="007224A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</w:t>
      </w:r>
      <w:r w:rsidR="00F307B5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1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年</w:t>
      </w:r>
      <w:r w:rsidR="00F307B5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10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月</w:t>
      </w:r>
      <w:r w:rsidR="007224A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15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日 1</w:t>
      </w:r>
      <w:r w:rsidR="00EF1361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0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:</w:t>
      </w:r>
      <w:r w:rsidR="00EF1361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0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0分（如有变动，电话通知）。</w:t>
      </w:r>
      <w:r w:rsidR="005A5295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参加投标报价的公司代表出示身份证。</w:t>
      </w:r>
    </w:p>
    <w:p w:rsidR="00EF1361" w:rsidRDefault="006E6720" w:rsidP="008A0F39">
      <w:pPr>
        <w:widowControl/>
        <w:wordWrap w:val="0"/>
        <w:spacing w:line="360" w:lineRule="auto"/>
        <w:ind w:firstLineChars="200" w:firstLine="562"/>
        <w:rPr>
          <w:rFonts w:asciiTheme="majorEastAsia" w:eastAsiaTheme="majorEastAsia" w:hAnsiTheme="majorEastAsia" w:cs="宋体"/>
          <w:bCs/>
          <w:color w:val="000000"/>
          <w:kern w:val="0"/>
          <w:sz w:val="28"/>
          <w:szCs w:val="28"/>
          <w:lang w:val="zh-CN"/>
        </w:rPr>
      </w:pPr>
      <w:r w:rsidRPr="008A0F39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lastRenderedPageBreak/>
        <w:t>（二）开标地点：</w:t>
      </w:r>
      <w:r w:rsidR="00EF1361"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惠州学院</w:t>
      </w:r>
      <w:r w:rsidR="007224A3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后勤管理处8-115会议室</w:t>
      </w:r>
      <w:r w:rsidR="00EF1361" w:rsidRPr="006E6720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（如有变动，电话通知）。</w:t>
      </w:r>
    </w:p>
    <w:p w:rsidR="00960674" w:rsidRDefault="00960674" w:rsidP="008A0F39">
      <w:pPr>
        <w:widowControl/>
        <w:wordWrap w:val="0"/>
        <w:spacing w:line="360" w:lineRule="auto"/>
        <w:ind w:firstLineChars="200" w:firstLine="562"/>
        <w:rPr>
          <w:rFonts w:asciiTheme="majorEastAsia" w:eastAsiaTheme="majorEastAsia" w:hAnsiTheme="majorEastAsia" w:cs="宋体"/>
          <w:bCs/>
          <w:color w:val="000000"/>
          <w:kern w:val="0"/>
          <w:sz w:val="28"/>
          <w:szCs w:val="28"/>
          <w:lang w:val="zh-CN"/>
        </w:rPr>
      </w:pPr>
      <w:r w:rsidRPr="008A0F3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lang w:val="zh-CN"/>
        </w:rPr>
        <w:t>九、交货时间：</w:t>
      </w:r>
      <w:r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合同签订后5天内中标人将合同货物送交惠州学院学术交流中心招待所。</w:t>
      </w:r>
    </w:p>
    <w:p w:rsidR="00960674" w:rsidRPr="008A0F39" w:rsidRDefault="00960674" w:rsidP="008A0F39">
      <w:pPr>
        <w:widowControl/>
        <w:wordWrap w:val="0"/>
        <w:spacing w:line="360" w:lineRule="auto"/>
        <w:ind w:firstLineChars="200" w:firstLine="562"/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lang w:val="zh-CN"/>
        </w:rPr>
      </w:pPr>
      <w:r w:rsidRPr="008A0F3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lang w:val="zh-CN"/>
        </w:rPr>
        <w:t>十、验收与付款</w:t>
      </w:r>
    </w:p>
    <w:p w:rsidR="00960674" w:rsidRPr="00F307B5" w:rsidRDefault="00213E47" w:rsidP="00960674">
      <w:pPr>
        <w:widowControl/>
        <w:wordWrap w:val="0"/>
        <w:spacing w:line="360" w:lineRule="auto"/>
        <w:ind w:firstLineChars="200" w:firstLine="560"/>
        <w:rPr>
          <w:rFonts w:asciiTheme="majorEastAsia" w:eastAsiaTheme="majorEastAsia" w:hAnsiTheme="majorEastAsia" w:cs="宋体"/>
          <w:bCs/>
          <w:color w:val="000000"/>
          <w:kern w:val="0"/>
          <w:sz w:val="28"/>
          <w:szCs w:val="28"/>
          <w:lang w:val="zh-CN"/>
        </w:rPr>
      </w:pPr>
      <w:r w:rsidRPr="00F307B5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按合同和样品进行验收，验收不合格的，退货处理，</w:t>
      </w:r>
      <w:r w:rsidR="008A0F39" w:rsidRPr="00F307B5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由此造成的一切损失由中标人承担，并</w:t>
      </w:r>
      <w:r w:rsidRPr="00F307B5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取消供货资格</w:t>
      </w:r>
      <w:r w:rsidR="008A0F39" w:rsidRPr="00F307B5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。</w:t>
      </w:r>
      <w:r w:rsidRPr="00F307B5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由</w:t>
      </w:r>
      <w:r w:rsidR="008A0F39" w:rsidRPr="00F307B5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评标排名</w:t>
      </w:r>
      <w:r w:rsidRPr="00F307B5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第二</w:t>
      </w:r>
      <w:r w:rsidR="008A0F39" w:rsidRPr="00F307B5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的投标人作为新的供货商。</w:t>
      </w:r>
    </w:p>
    <w:p w:rsidR="008A0F39" w:rsidRPr="00F307B5" w:rsidRDefault="008A0F39" w:rsidP="00960674">
      <w:pPr>
        <w:widowControl/>
        <w:wordWrap w:val="0"/>
        <w:spacing w:line="360" w:lineRule="auto"/>
        <w:ind w:firstLineChars="200" w:firstLine="560"/>
        <w:rPr>
          <w:rFonts w:asciiTheme="majorEastAsia" w:eastAsiaTheme="majorEastAsia" w:hAnsiTheme="majorEastAsia" w:cs="宋体"/>
          <w:bCs/>
          <w:color w:val="000000"/>
          <w:kern w:val="0"/>
          <w:sz w:val="28"/>
          <w:szCs w:val="28"/>
          <w:lang w:val="zh-CN"/>
        </w:rPr>
      </w:pPr>
      <w:r w:rsidRPr="00F307B5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货物验收合格后</w:t>
      </w:r>
      <w:r w:rsidR="00A63999">
        <w:rPr>
          <w:rFonts w:asciiTheme="majorEastAsia" w:eastAsiaTheme="majorEastAsia" w:hAnsiTheme="majorEastAsia" w:cs="宋体"/>
          <w:bCs/>
          <w:color w:val="000000"/>
          <w:kern w:val="0"/>
          <w:sz w:val="28"/>
          <w:szCs w:val="28"/>
          <w:lang w:val="zh-CN"/>
        </w:rPr>
        <w:t>10</w:t>
      </w:r>
      <w:r w:rsidRPr="00F307B5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个工作日内一次性付清合同款项。</w:t>
      </w:r>
    </w:p>
    <w:p w:rsidR="006E6720" w:rsidRPr="00F307B5" w:rsidRDefault="008A0F39" w:rsidP="00EF1361">
      <w:pPr>
        <w:widowControl/>
        <w:wordWrap w:val="0"/>
        <w:spacing w:line="360" w:lineRule="auto"/>
        <w:ind w:firstLineChars="200" w:firstLine="560"/>
        <w:rPr>
          <w:rFonts w:asciiTheme="majorEastAsia" w:eastAsiaTheme="majorEastAsia" w:hAnsiTheme="majorEastAsia" w:cs="宋体"/>
          <w:bCs/>
          <w:color w:val="000000"/>
          <w:kern w:val="0"/>
          <w:sz w:val="28"/>
          <w:szCs w:val="28"/>
          <w:lang w:val="zh-CN"/>
        </w:rPr>
      </w:pPr>
      <w:r w:rsidRPr="00F307B5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十一</w:t>
      </w:r>
      <w:r w:rsidR="006E6720" w:rsidRPr="00F307B5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  <w:lang w:val="zh-CN"/>
        </w:rPr>
        <w:t>、联系方式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地址：惠州市演达大道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46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号惠州学院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邮编：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516007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电话：</w:t>
      </w:r>
      <w:r w:rsidR="00EF1361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0752-</w:t>
      </w:r>
      <w:r w:rsidR="007224A3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2527832</w:t>
      </w: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；</w:t>
      </w:r>
      <w:r w:rsidR="00EF1361"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联系人：</w:t>
      </w:r>
      <w:r w:rsidR="007224A3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梁老师、</w:t>
      </w:r>
      <w:r w:rsidR="00A63999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刘</w:t>
      </w:r>
      <w:r w:rsidR="007224A3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老师</w:t>
      </w:r>
      <w:r w:rsidR="00EF1361" w:rsidRPr="006E6720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Tahoma" w:hint="eastAsia"/>
          <w:b/>
          <w:color w:val="000000"/>
          <w:kern w:val="0"/>
          <w:sz w:val="28"/>
        </w:rPr>
        <w:t>十、监督电话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Tahoma" w:hint="eastAsia"/>
          <w:color w:val="000000"/>
          <w:kern w:val="0"/>
          <w:sz w:val="28"/>
          <w:szCs w:val="28"/>
        </w:rPr>
        <w:t>惠州学院纪委监察室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 xml:space="preserve"> 0752-2527273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 xml:space="preserve">                                      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 xml:space="preserve">                </w:t>
      </w:r>
    </w:p>
    <w:p w:rsidR="006E6720" w:rsidRPr="006E6720" w:rsidRDefault="006E6720" w:rsidP="00EF1361">
      <w:pPr>
        <w:widowControl/>
        <w:wordWrap w:val="0"/>
        <w:spacing w:line="360" w:lineRule="auto"/>
        <w:ind w:firstLineChars="1600" w:firstLine="4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惠州学院</w:t>
      </w:r>
      <w:r w:rsidR="00EF1361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后勤</w:t>
      </w:r>
      <w:r w:rsidR="007224A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管理</w:t>
      </w:r>
      <w:r w:rsidR="00EF1361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处</w:t>
      </w:r>
    </w:p>
    <w:p w:rsidR="006E6720" w:rsidRPr="006E6720" w:rsidRDefault="006E6720" w:rsidP="006E6720">
      <w:pPr>
        <w:widowControl/>
        <w:wordWrap w:val="0"/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 xml:space="preserve">                               20</w:t>
      </w:r>
      <w:r w:rsidR="007224A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</w:t>
      </w:r>
      <w:r w:rsidR="00A6399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1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年</w:t>
      </w:r>
      <w:r w:rsidR="00A6399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10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月</w:t>
      </w:r>
      <w:r w:rsidR="00960674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11</w:t>
      </w:r>
      <w:r w:rsidRPr="006E672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日</w:t>
      </w:r>
    </w:p>
    <w:p w:rsidR="00C11387" w:rsidRDefault="00C11387"/>
    <w:p w:rsidR="00C11387" w:rsidRDefault="009B6A7A">
      <w:pPr>
        <w:sectPr w:rsidR="00C11387" w:rsidSect="009E671D">
          <w:pgSz w:w="10773" w:h="16840" w:code="9"/>
          <w:pgMar w:top="964" w:right="1134" w:bottom="794" w:left="1134" w:header="851" w:footer="992" w:gutter="0"/>
          <w:paperSrc w:first="15"/>
          <w:cols w:space="425"/>
          <w:docGrid w:type="lines" w:linePitch="312"/>
        </w:sectPr>
      </w:pPr>
      <w:r w:rsidRPr="009B6A7A">
        <w:rPr>
          <w:rFonts w:hint="eastAsia"/>
          <w:sz w:val="28"/>
          <w:szCs w:val="28"/>
        </w:rPr>
        <w:t>附表：</w:t>
      </w:r>
      <w:r w:rsidR="00960674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客房</w:t>
      </w:r>
      <w:r w:rsidR="00F307B5">
        <w:rPr>
          <w:rFonts w:asciiTheme="majorEastAsia" w:eastAsiaTheme="majorEastAsia" w:hAnsiTheme="majorEastAsia" w:cs="Tahoma" w:hint="eastAsia"/>
          <w:bCs/>
          <w:color w:val="333333"/>
          <w:kern w:val="36"/>
          <w:sz w:val="28"/>
          <w:szCs w:val="28"/>
        </w:rPr>
        <w:t>易耗物资</w:t>
      </w:r>
      <w:r w:rsidR="00960674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报价表</w:t>
      </w:r>
    </w:p>
    <w:p w:rsidR="00C11387" w:rsidRDefault="00C11387" w:rsidP="00266375">
      <w:r>
        <w:rPr>
          <w:rFonts w:ascii="宋体" w:hAnsi="宋体" w:hint="eastAsia"/>
          <w:b/>
          <w:sz w:val="32"/>
          <w:szCs w:val="32"/>
        </w:rPr>
        <w:lastRenderedPageBreak/>
        <w:t xml:space="preserve"> </w:t>
      </w:r>
      <w:bookmarkEnd w:id="0"/>
    </w:p>
    <w:sectPr w:rsidR="00C11387" w:rsidSect="00753E6C">
      <w:pgSz w:w="16840" w:h="10773" w:orient="landscape"/>
      <w:pgMar w:top="709" w:right="964" w:bottom="851" w:left="794" w:header="851" w:footer="992" w:gutter="0"/>
      <w:paperSrc w:first="15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20"/>
    <w:rsid w:val="000A0A32"/>
    <w:rsid w:val="000C7B25"/>
    <w:rsid w:val="00112FE3"/>
    <w:rsid w:val="001804AE"/>
    <w:rsid w:val="001A365B"/>
    <w:rsid w:val="00213E47"/>
    <w:rsid w:val="00234A35"/>
    <w:rsid w:val="00266375"/>
    <w:rsid w:val="002D393B"/>
    <w:rsid w:val="00450BD7"/>
    <w:rsid w:val="004F4607"/>
    <w:rsid w:val="005A5295"/>
    <w:rsid w:val="005D7C40"/>
    <w:rsid w:val="005E0565"/>
    <w:rsid w:val="0061133A"/>
    <w:rsid w:val="006606DC"/>
    <w:rsid w:val="0066489B"/>
    <w:rsid w:val="006E4CC3"/>
    <w:rsid w:val="006E6720"/>
    <w:rsid w:val="006F59B3"/>
    <w:rsid w:val="007224A3"/>
    <w:rsid w:val="007B2753"/>
    <w:rsid w:val="008A0F39"/>
    <w:rsid w:val="008F6609"/>
    <w:rsid w:val="00960674"/>
    <w:rsid w:val="009B6A7A"/>
    <w:rsid w:val="009E671D"/>
    <w:rsid w:val="00A63999"/>
    <w:rsid w:val="00A73C8C"/>
    <w:rsid w:val="00B223B6"/>
    <w:rsid w:val="00B7068F"/>
    <w:rsid w:val="00C11387"/>
    <w:rsid w:val="00C63810"/>
    <w:rsid w:val="00D303C9"/>
    <w:rsid w:val="00D406E2"/>
    <w:rsid w:val="00D43E60"/>
    <w:rsid w:val="00D97440"/>
    <w:rsid w:val="00E70B59"/>
    <w:rsid w:val="00EF1361"/>
    <w:rsid w:val="00F0720F"/>
    <w:rsid w:val="00F307B5"/>
    <w:rsid w:val="00F54363"/>
    <w:rsid w:val="00FE53ED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1218E-70EC-494C-8880-C9D5D51A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67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672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E672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406E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0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8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300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1221</Characters>
  <Application>Microsoft Office Word</Application>
  <DocSecurity>0</DocSecurity>
  <Lines>10</Lines>
  <Paragraphs>2</Paragraphs>
  <ScaleCrop>false</ScaleCrop>
  <Company>Sky123.Org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陈少杰</cp:lastModifiedBy>
  <cp:revision>2</cp:revision>
  <cp:lastPrinted>2021-10-10T01:14:00Z</cp:lastPrinted>
  <dcterms:created xsi:type="dcterms:W3CDTF">2021-10-11T08:17:00Z</dcterms:created>
  <dcterms:modified xsi:type="dcterms:W3CDTF">2021-10-11T08:17:00Z</dcterms:modified>
</cp:coreProperties>
</file>